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rStyle w:val="a4"/>
          <w:sz w:val="32"/>
          <w:szCs w:val="32"/>
        </w:rPr>
      </w:pPr>
      <w:r w:rsidRPr="00727EA6">
        <w:rPr>
          <w:rStyle w:val="a4"/>
          <w:sz w:val="32"/>
          <w:szCs w:val="32"/>
        </w:rPr>
        <w:t>Оценки</w:t>
      </w:r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486275" cy="3609975"/>
            <wp:effectExtent l="19050" t="0" r="9525" b="0"/>
            <wp:docPr id="2" name="Рисунок 2" descr="E:\wvet\Desktop\Ознакомительный курс для преподавателей\Комментарии к вопросам и изменение оценок\скрин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wvet\Desktop\Ознакомительный курс для преподавателей\Комментарии к вопросам и изменение оценок\скрин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>Блок «Настройки»</w:t>
      </w:r>
      <w:r w:rsidRPr="00727EA6">
        <w:rPr>
          <w:rStyle w:val="a4"/>
          <w:b w:val="0"/>
          <w:sz w:val="28"/>
          <w:szCs w:val="28"/>
        </w:rPr>
        <w:t xml:space="preserve"> на странице теста</w:t>
      </w:r>
      <w:r>
        <w:rPr>
          <w:rStyle w:val="a4"/>
          <w:b w:val="0"/>
          <w:sz w:val="28"/>
          <w:szCs w:val="28"/>
        </w:rPr>
        <w:t>.</w:t>
      </w:r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rPr>
          <w:rStyle w:val="a4"/>
          <w:b w:val="0"/>
          <w:sz w:val="28"/>
          <w:szCs w:val="28"/>
        </w:rPr>
      </w:pPr>
      <w:r>
        <w:rPr>
          <w:rStyle w:val="a4"/>
          <w:b w:val="0"/>
          <w:sz w:val="28"/>
          <w:szCs w:val="28"/>
        </w:rPr>
        <w:t xml:space="preserve">Путь: </w:t>
      </w:r>
      <w:r w:rsidRPr="00727EA6">
        <w:rPr>
          <w:rStyle w:val="a4"/>
          <w:b w:val="0"/>
          <w:sz w:val="28"/>
          <w:szCs w:val="28"/>
        </w:rPr>
        <w:t>Управление тестом &gt;&gt; Результаты &gt;&gt; Оценки</w:t>
      </w:r>
    </w:p>
    <w:p w:rsid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rStyle w:val="a4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4829175" cy="3238500"/>
            <wp:effectExtent l="19050" t="0" r="9525" b="0"/>
            <wp:docPr id="3" name="Рисунок 3" descr="E:\wvet\Desktop\Ознакомительный курс для преподавателей\Комментарии к вопросам и изменение оценок\Скрин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wvet\Desktop\Ознакомительный курс для преподавателей\Комментарии к вопросам и изменение оценок\Скрин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323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rStyle w:val="a4"/>
          <w:sz w:val="28"/>
          <w:szCs w:val="28"/>
        </w:rPr>
      </w:pPr>
    </w:p>
    <w:p w:rsid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rStyle w:val="a4"/>
          <w:sz w:val="28"/>
          <w:szCs w:val="28"/>
        </w:rPr>
      </w:pPr>
    </w:p>
    <w:p w:rsidR="00727EA6" w:rsidRDefault="00727EA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rStyle w:val="a4"/>
          <w:sz w:val="28"/>
          <w:szCs w:val="28"/>
        </w:rPr>
      </w:pPr>
      <w:r w:rsidRPr="00727EA6">
        <w:rPr>
          <w:sz w:val="28"/>
          <w:szCs w:val="28"/>
        </w:rPr>
        <w:lastRenderedPageBreak/>
        <w:t xml:space="preserve">На этой странице представлен отчет по прохождению теста каждым из пользователей. </w:t>
      </w:r>
      <w:proofErr w:type="gramStart"/>
      <w:r w:rsidRPr="00727EA6">
        <w:rPr>
          <w:sz w:val="28"/>
          <w:szCs w:val="28"/>
        </w:rPr>
        <w:t>Зеленым подсвечены правильные</w:t>
      </w:r>
      <w:r w:rsidRPr="00727EA6">
        <w:rPr>
          <w:rStyle w:val="apple-converted-space"/>
          <w:sz w:val="28"/>
          <w:szCs w:val="28"/>
        </w:rPr>
        <w:t> </w:t>
      </w:r>
      <w:hyperlink r:id="rId6" w:tooltip="Ответы" w:history="1">
        <w:r w:rsidRPr="00727EA6">
          <w:rPr>
            <w:rStyle w:val="a5"/>
            <w:color w:val="auto"/>
            <w:sz w:val="28"/>
            <w:szCs w:val="28"/>
            <w:u w:val="none"/>
          </w:rPr>
          <w:t>ответы</w:t>
        </w:r>
      </w:hyperlink>
      <w:r w:rsidRPr="00727EA6">
        <w:rPr>
          <w:sz w:val="28"/>
          <w:szCs w:val="28"/>
        </w:rPr>
        <w:t xml:space="preserve">, желтым </w:t>
      </w:r>
      <w:r>
        <w:rPr>
          <w:sz w:val="28"/>
          <w:szCs w:val="28"/>
        </w:rPr>
        <w:t>– частично правильные и красным –</w:t>
      </w:r>
      <w:r w:rsidRPr="00727EA6">
        <w:rPr>
          <w:sz w:val="28"/>
          <w:szCs w:val="28"/>
        </w:rPr>
        <w:t xml:space="preserve"> неправильные.</w:t>
      </w:r>
      <w:proofErr w:type="gramEnd"/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3586923"/>
            <wp:effectExtent l="19050" t="0" r="3175" b="0"/>
            <wp:docPr id="1" name="Рисунок 1" descr="E:\wvet\Desktop\Ознакомительный курс для преподавателей\Ответы\Скрин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wvet\Desktop\Ознакомительный курс для преподавателей\Ответы\Скрин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6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jc w:val="center"/>
        <w:rPr>
          <w:sz w:val="28"/>
          <w:szCs w:val="28"/>
        </w:rPr>
      </w:pPr>
      <w:r w:rsidRPr="00727EA6">
        <w:rPr>
          <w:sz w:val="28"/>
          <w:szCs w:val="28"/>
        </w:rPr>
        <w:t> </w:t>
      </w:r>
    </w:p>
    <w:p w:rsidR="00727EA6" w:rsidRPr="00727EA6" w:rsidRDefault="00727EA6" w:rsidP="00727EA6">
      <w:pPr>
        <w:pStyle w:val="a3"/>
        <w:shd w:val="clear" w:color="auto" w:fill="FFFFFF"/>
        <w:spacing w:before="0" w:beforeAutospacing="0" w:after="240" w:afterAutospacing="0" w:line="295" w:lineRule="atLeast"/>
        <w:rPr>
          <w:sz w:val="28"/>
          <w:szCs w:val="28"/>
        </w:rPr>
      </w:pPr>
      <w:r w:rsidRPr="00727EA6">
        <w:rPr>
          <w:sz w:val="28"/>
          <w:szCs w:val="28"/>
        </w:rPr>
        <w:t>Если кликнуть на оценке, то в новом окне можно посмотреть</w:t>
      </w:r>
      <w:r>
        <w:rPr>
          <w:sz w:val="28"/>
          <w:szCs w:val="28"/>
        </w:rPr>
        <w:t>,</w:t>
      </w:r>
      <w:r w:rsidRPr="00727EA6">
        <w:rPr>
          <w:sz w:val="28"/>
          <w:szCs w:val="28"/>
        </w:rPr>
        <w:t xml:space="preserve"> как студент ответил на конкретный вопрос.</w:t>
      </w:r>
    </w:p>
    <w:p w:rsidR="005A0F9A" w:rsidRDefault="005A0F9A"/>
    <w:sectPr w:rsidR="005A0F9A" w:rsidSect="005A0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27EA6"/>
    <w:rsid w:val="000D07AE"/>
    <w:rsid w:val="000F6711"/>
    <w:rsid w:val="00283AA1"/>
    <w:rsid w:val="00290B34"/>
    <w:rsid w:val="00332F5D"/>
    <w:rsid w:val="005A0F9A"/>
    <w:rsid w:val="005D2E3F"/>
    <w:rsid w:val="00727EA6"/>
    <w:rsid w:val="00730F9F"/>
    <w:rsid w:val="00786171"/>
    <w:rsid w:val="007A08A8"/>
    <w:rsid w:val="009964F6"/>
    <w:rsid w:val="009B4EC7"/>
    <w:rsid w:val="009B5D62"/>
    <w:rsid w:val="00A40576"/>
    <w:rsid w:val="00A46394"/>
    <w:rsid w:val="00A934F7"/>
    <w:rsid w:val="00BA33EB"/>
    <w:rsid w:val="00BB6899"/>
    <w:rsid w:val="00D82300"/>
    <w:rsid w:val="00DA12CB"/>
    <w:rsid w:val="00DA7CD5"/>
    <w:rsid w:val="00E85EF4"/>
    <w:rsid w:val="00F07ADB"/>
    <w:rsid w:val="00F71BE3"/>
    <w:rsid w:val="00FE2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27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27EA6"/>
    <w:rPr>
      <w:b/>
      <w:bCs/>
    </w:rPr>
  </w:style>
  <w:style w:type="character" w:customStyle="1" w:styleId="apple-converted-space">
    <w:name w:val="apple-converted-space"/>
    <w:basedOn w:val="a0"/>
    <w:rsid w:val="00727EA6"/>
  </w:style>
  <w:style w:type="character" w:styleId="a5">
    <w:name w:val="Hyperlink"/>
    <w:basedOn w:val="a0"/>
    <w:uiPriority w:val="99"/>
    <w:semiHidden/>
    <w:unhideWhenUsed/>
    <w:rsid w:val="00727EA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06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dle.sibgufk.ru/mod/page/view.php?id=4447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68</Words>
  <Characters>394</Characters>
  <Application>Microsoft Office Word</Application>
  <DocSecurity>0</DocSecurity>
  <Lines>3</Lines>
  <Paragraphs>1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wvet</dc:creator>
  <cp:keywords/>
  <dc:description/>
  <cp:lastModifiedBy>wvet</cp:lastModifiedBy>
  <cp:revision>2</cp:revision>
  <dcterms:created xsi:type="dcterms:W3CDTF">2017-02-28T10:01:00Z</dcterms:created>
  <dcterms:modified xsi:type="dcterms:W3CDTF">2017-02-28T10:05:00Z</dcterms:modified>
</cp:coreProperties>
</file>